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c0oh2vyl5itv" w:id="0"/>
      <w:bookmarkEnd w:id="0"/>
      <w:r w:rsidDel="00000000" w:rsidR="00000000" w:rsidRPr="00000000">
        <w:rPr>
          <w:rtl w:val="0"/>
        </w:rPr>
        <w:t xml:space="preserve">Request for ACC File Information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[Recovery Coordinator Name]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writing to request a copy of certain documents held on my ACC claim file so that I can better understand how decisions relating to my claim have been made.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particular, I would be grateful if ACC could provide copies of the following information.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internal medical advice or clinical opinions obtained by ACC</w:t>
        <w:br w:type="textWrapping"/>
        <w:t xml:space="preserve">Any specialist reports or assessments relied upon when making recent decisions</w:t>
        <w:br w:type="textWrapping"/>
        <w:t xml:space="preserve">Relevant claim file notes relating to the assessment of my claim</w:t>
        <w:br w:type="textWrapping"/>
        <w:t xml:space="preserve">Any documents relied upon when reaching the most recent decision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 to this information will help me better understand ACC’s reasoning and ensure that I have a clear picture of the medical and factual information currently held on my file.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let me know if you require any further information from me in order to process this request.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for your assistance.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Kind regards</w:t>
        <w:br w:type="textWrapping"/>
        <w:t xml:space="preserve">[Full Name]</w:t>
        <w:br w:type="textWrapping"/>
        <w:t xml:space="preserve">[Claim Number]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NZ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